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B4C">
        <w:rPr>
          <w:rFonts w:ascii="Times New Roman" w:hAnsi="Times New Roman" w:cs="Times New Roman"/>
          <w:sz w:val="24"/>
          <w:szCs w:val="24"/>
        </w:rPr>
        <w:t>Mentee First Meeting Checklist and Meeting Guide</w:t>
      </w:r>
    </w:p>
    <w:p w:rsid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</w:t>
      </w:r>
    </w:p>
    <w:p w:rsidR="009A5B4C" w:rsidRDefault="009A5B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B4C">
        <w:rPr>
          <w:rFonts w:ascii="Times New Roman" w:hAnsi="Times New Roman" w:cs="Times New Roman"/>
          <w:sz w:val="24"/>
          <w:szCs w:val="24"/>
        </w:rPr>
        <w:lastRenderedPageBreak/>
        <w:t>Mentee First Meeting Checklist and Meeting Guide</w:t>
      </w:r>
    </w:p>
    <w:p w:rsidR="009A5B4C" w:rsidRPr="009A5B4C" w:rsidRDefault="009A5B4C" w:rsidP="009A5B4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5B4C">
        <w:rPr>
          <w:rFonts w:ascii="Times New Roman" w:hAnsi="Times New Roman" w:cs="Times New Roman"/>
          <w:sz w:val="24"/>
          <w:szCs w:val="24"/>
        </w:rPr>
        <w:t>Basically, in any setup, the first meeting plays as an open ground where the mentee and the mentor get a chance to interact and know each other. Under all condition, mentee first meeting checklist and meeting guide acts a formal mentoring program. In the first meeting, the program may involve open-ended questions that gives all the members an opportunity and an open ground to answer them to the best of their comfort. In the first meeting, there is a complete exchange of information among the members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A5B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</w:t>
      </w:r>
      <w:bookmarkStart w:id="0" w:name="_GoBack"/>
      <w:bookmarkEnd w:id="0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9A5B4C">
        <w:rPr>
          <w:rFonts w:ascii="Times New Roman" w:hAnsi="Times New Roman" w:cs="Times New Roman"/>
          <w:sz w:val="24"/>
          <w:szCs w:val="24"/>
        </w:rPr>
        <w:t>. By applying the first meeting checklist and meeting guide, you can agree and discuss the following issues in a formal way;</w:t>
      </w:r>
    </w:p>
    <w:p w:rsidR="009A5B4C" w:rsidRPr="009A5B4C" w:rsidRDefault="009A5B4C" w:rsidP="009A5B4C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B4C">
        <w:rPr>
          <w:rFonts w:ascii="Times New Roman" w:hAnsi="Times New Roman" w:cs="Times New Roman"/>
          <w:sz w:val="24"/>
          <w:szCs w:val="24"/>
        </w:rPr>
        <w:t>Time length of your partnership</w:t>
      </w:r>
    </w:p>
    <w:p w:rsidR="009A5B4C" w:rsidRPr="009A5B4C" w:rsidRDefault="009A5B4C" w:rsidP="009A5B4C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B4C">
        <w:rPr>
          <w:rFonts w:ascii="Times New Roman" w:hAnsi="Times New Roman" w:cs="Times New Roman"/>
          <w:sz w:val="24"/>
          <w:szCs w:val="24"/>
        </w:rPr>
        <w:t>The best way to communicate either mail, mobile phones among others. and how best to meet</w:t>
      </w:r>
    </w:p>
    <w:p w:rsidR="009A5B4C" w:rsidRPr="009A5B4C" w:rsidRDefault="009A5B4C" w:rsidP="009A5B4C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B4C">
        <w:rPr>
          <w:rFonts w:ascii="Times New Roman" w:hAnsi="Times New Roman" w:cs="Times New Roman"/>
          <w:sz w:val="24"/>
          <w:szCs w:val="24"/>
        </w:rPr>
        <w:t xml:space="preserve">The frequency, location and the duration where the meeting will be taking place among other issues. </w:t>
      </w:r>
    </w:p>
    <w:p w:rsidR="009A5B4C" w:rsidRPr="009A5B4C" w:rsidRDefault="009A5B4C" w:rsidP="009A5B4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B4C">
        <w:rPr>
          <w:rFonts w:ascii="Times New Roman" w:hAnsi="Times New Roman" w:cs="Times New Roman"/>
          <w:sz w:val="24"/>
          <w:szCs w:val="24"/>
        </w:rPr>
        <w:t xml:space="preserve">This structure by itself shows that the mentee first meeting checklist and meeting guide is a formal program which is applicable in most official meetings. </w:t>
      </w:r>
    </w:p>
    <w:p w:rsidR="009A5B4C" w:rsidRPr="009A5B4C" w:rsidRDefault="009A5B4C" w:rsidP="009A5B4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5B4C" w:rsidRPr="009A5B4C" w:rsidRDefault="009A5B4C" w:rsidP="009A5B4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B4C">
        <w:rPr>
          <w:rFonts w:ascii="Times New Roman" w:hAnsi="Times New Roman" w:cs="Times New Roman"/>
          <w:sz w:val="24"/>
          <w:szCs w:val="24"/>
        </w:rPr>
        <w:t> </w:t>
      </w:r>
    </w:p>
    <w:p w:rsidR="009A5B4C" w:rsidRDefault="009A5B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54EC3" w:rsidRPr="009A5B4C" w:rsidRDefault="009A5B4C" w:rsidP="009A5B4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B4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A5B4C" w:rsidRPr="009A5B4C" w:rsidRDefault="009A5B4C" w:rsidP="009A5B4C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A5B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Johnson, C. M., &amp; </w:t>
      </w:r>
      <w:proofErr w:type="spellStart"/>
      <w:r w:rsidRPr="009A5B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Grider</w:t>
      </w:r>
      <w:proofErr w:type="spellEnd"/>
      <w:r w:rsidRPr="009A5B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(2016). A Mentee’s Guide to Establishing, Maintaining, and Evaluating a Mentee/Mentor Relationship. </w:t>
      </w:r>
      <w:r w:rsidRPr="009A5B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Early career stem faculty at </w:t>
      </w:r>
      <w:proofErr w:type="spellStart"/>
      <w:r w:rsidRPr="009A5B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hbcus</w:t>
      </w:r>
      <w:proofErr w:type="spellEnd"/>
      <w:r w:rsidRPr="009A5B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37.</w:t>
      </w:r>
    </w:p>
    <w:sectPr w:rsidR="009A5B4C" w:rsidRPr="009A5B4C" w:rsidSect="009A5B4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52A" w:rsidRDefault="0078252A" w:rsidP="009A5B4C">
      <w:pPr>
        <w:spacing w:after="0" w:line="240" w:lineRule="auto"/>
      </w:pPr>
      <w:r>
        <w:separator/>
      </w:r>
    </w:p>
  </w:endnote>
  <w:endnote w:type="continuationSeparator" w:id="0">
    <w:p w:rsidR="0078252A" w:rsidRDefault="0078252A" w:rsidP="009A5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52A" w:rsidRDefault="0078252A" w:rsidP="009A5B4C">
      <w:pPr>
        <w:spacing w:after="0" w:line="240" w:lineRule="auto"/>
      </w:pPr>
      <w:r>
        <w:separator/>
      </w:r>
    </w:p>
  </w:footnote>
  <w:footnote w:type="continuationSeparator" w:id="0">
    <w:p w:rsidR="0078252A" w:rsidRDefault="0078252A" w:rsidP="009A5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B4C" w:rsidRPr="009A5B4C" w:rsidRDefault="009A5B4C" w:rsidP="009A5B4C">
    <w:pPr>
      <w:rPr>
        <w:rFonts w:ascii="Times New Roman" w:hAnsi="Times New Roman" w:cs="Times New Roman"/>
        <w:sz w:val="24"/>
        <w:szCs w:val="24"/>
      </w:rPr>
    </w:pPr>
    <w:r w:rsidRPr="009A5B4C">
      <w:rPr>
        <w:rFonts w:ascii="Times New Roman" w:hAnsi="Times New Roman" w:cs="Times New Roman"/>
        <w:sz w:val="24"/>
        <w:szCs w:val="24"/>
      </w:rPr>
      <w:t>MENTEE FIRST MEETING CHECKLIST AND MEETING GUIDE</w:t>
    </w:r>
    <w:r w:rsidRPr="009A5B4C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     </w:t>
    </w:r>
    <w:r w:rsidRPr="009A5B4C">
      <w:rPr>
        <w:rFonts w:ascii="Times New Roman" w:hAnsi="Times New Roman" w:cs="Times New Roman"/>
        <w:sz w:val="24"/>
        <w:szCs w:val="24"/>
      </w:rPr>
      <w:fldChar w:fldCharType="begin"/>
    </w:r>
    <w:r w:rsidRPr="009A5B4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A5B4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9A5B4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B4C" w:rsidRPr="009A5B4C" w:rsidRDefault="009A5B4C" w:rsidP="009A5B4C">
    <w:pPr>
      <w:rPr>
        <w:rFonts w:ascii="Times New Roman" w:hAnsi="Times New Roman" w:cs="Times New Roman"/>
        <w:sz w:val="24"/>
        <w:szCs w:val="24"/>
      </w:rPr>
    </w:pPr>
    <w:r w:rsidRPr="009A5B4C">
      <w:rPr>
        <w:rFonts w:ascii="Times New Roman" w:hAnsi="Times New Roman" w:cs="Times New Roman"/>
        <w:sz w:val="24"/>
        <w:szCs w:val="24"/>
      </w:rPr>
      <w:t>Running head: MENTEE FIRST MEETING CHECKLIST AND MEETING GUIDE</w:t>
    </w:r>
    <w:r w:rsidRPr="009A5B4C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     </w:t>
    </w:r>
    <w:r w:rsidRPr="009A5B4C">
      <w:rPr>
        <w:rFonts w:ascii="Times New Roman" w:hAnsi="Times New Roman" w:cs="Times New Roman"/>
        <w:sz w:val="24"/>
        <w:szCs w:val="24"/>
      </w:rPr>
      <w:fldChar w:fldCharType="begin"/>
    </w:r>
    <w:r w:rsidRPr="009A5B4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A5B4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9A5B4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165F2"/>
    <w:multiLevelType w:val="hybridMultilevel"/>
    <w:tmpl w:val="862CE9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06F48"/>
    <w:multiLevelType w:val="hybridMultilevel"/>
    <w:tmpl w:val="BC280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358"/>
    <w:rsid w:val="00054EC3"/>
    <w:rsid w:val="000F5CDE"/>
    <w:rsid w:val="00333D54"/>
    <w:rsid w:val="003408D4"/>
    <w:rsid w:val="0078252A"/>
    <w:rsid w:val="00794BC1"/>
    <w:rsid w:val="00800BFE"/>
    <w:rsid w:val="008765D4"/>
    <w:rsid w:val="00912618"/>
    <w:rsid w:val="009A5B4C"/>
    <w:rsid w:val="00B90358"/>
    <w:rsid w:val="00FE50D7"/>
    <w:rsid w:val="00FE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EECDB"/>
  <w15:chartTrackingRefBased/>
  <w15:docId w15:val="{060E936C-85E2-49A5-8047-982013269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5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B4C"/>
  </w:style>
  <w:style w:type="paragraph" w:styleId="Footer">
    <w:name w:val="footer"/>
    <w:basedOn w:val="Normal"/>
    <w:link w:val="FooterChar"/>
    <w:uiPriority w:val="99"/>
    <w:unhideWhenUsed/>
    <w:rsid w:val="009A5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B4C"/>
  </w:style>
  <w:style w:type="paragraph" w:styleId="ListParagraph">
    <w:name w:val="List Paragraph"/>
    <w:basedOn w:val="Normal"/>
    <w:uiPriority w:val="34"/>
    <w:qFormat/>
    <w:rsid w:val="009A5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2019-04-29T20:19:00Z</dcterms:created>
  <dcterms:modified xsi:type="dcterms:W3CDTF">2019-04-29T20:59:00Z</dcterms:modified>
</cp:coreProperties>
</file>